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E" w:rsidRPr="001F391E" w:rsidRDefault="00DD4EEB" w:rsidP="00DD4EEB">
      <w:pPr>
        <w:widowControl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D4EEB">
        <w:rPr>
          <w:b/>
          <w:bCs/>
          <w:sz w:val="32"/>
          <w:szCs w:val="32"/>
        </w:rPr>
        <w:t>德宏州中医医院</w:t>
      </w:r>
      <w:r w:rsidRPr="00DD4EEB">
        <w:rPr>
          <w:b/>
          <w:bCs/>
          <w:sz w:val="32"/>
          <w:szCs w:val="32"/>
        </w:rPr>
        <w:t>招聘岗位表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1121"/>
        <w:gridCol w:w="569"/>
        <w:gridCol w:w="602"/>
        <w:gridCol w:w="1426"/>
        <w:gridCol w:w="3708"/>
        <w:gridCol w:w="2587"/>
      </w:tblGrid>
      <w:tr w:rsidR="001F391E" w:rsidRPr="00DD4EEB" w:rsidTr="00DD4EEB">
        <w:trPr>
          <w:trHeight w:val="617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序号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科室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招聘需求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性别要求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学历要求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专业要求</w:t>
            </w:r>
          </w:p>
        </w:tc>
        <w:tc>
          <w:tcPr>
            <w:tcW w:w="121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其他要求</w:t>
            </w:r>
          </w:p>
        </w:tc>
        <w:bookmarkStart w:id="0" w:name="_GoBack"/>
        <w:bookmarkEnd w:id="0"/>
      </w:tr>
      <w:tr w:rsidR="001F391E" w:rsidRPr="00DD4EEB" w:rsidTr="00DD4EEB">
        <w:trPr>
          <w:trHeight w:val="169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各临床科室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88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男</w:t>
            </w:r>
            <w:r w:rsidRPr="00DD4EEB">
              <w:rPr>
                <w:sz w:val="24"/>
                <w:szCs w:val="24"/>
              </w:rPr>
              <w:t>35</w:t>
            </w:r>
            <w:r w:rsidRPr="00DD4EEB">
              <w:rPr>
                <w:sz w:val="24"/>
                <w:szCs w:val="24"/>
              </w:rPr>
              <w:t>女</w:t>
            </w:r>
            <w:r w:rsidRPr="00DD4EEB">
              <w:rPr>
                <w:sz w:val="24"/>
                <w:szCs w:val="24"/>
              </w:rPr>
              <w:t>53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全日制三年制大专及以上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护理；护理学</w:t>
            </w:r>
          </w:p>
        </w:tc>
        <w:tc>
          <w:tcPr>
            <w:tcW w:w="121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1.</w:t>
            </w:r>
            <w:r w:rsidRPr="00DD4EEB">
              <w:rPr>
                <w:sz w:val="24"/>
                <w:szCs w:val="24"/>
              </w:rPr>
              <w:t>护士执业资格考试成绩合格。</w:t>
            </w:r>
          </w:p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2.</w:t>
            </w:r>
            <w:r w:rsidRPr="00DD4EEB">
              <w:rPr>
                <w:sz w:val="24"/>
                <w:szCs w:val="24"/>
              </w:rPr>
              <w:t>年龄</w:t>
            </w:r>
            <w:r w:rsidRPr="00DD4EEB">
              <w:rPr>
                <w:sz w:val="24"/>
                <w:szCs w:val="24"/>
              </w:rPr>
              <w:t>25</w:t>
            </w:r>
            <w:r w:rsidRPr="00DD4EEB">
              <w:rPr>
                <w:sz w:val="24"/>
                <w:szCs w:val="24"/>
              </w:rPr>
              <w:t>周岁以下（</w:t>
            </w:r>
            <w:r w:rsidRPr="00DD4EEB">
              <w:rPr>
                <w:sz w:val="24"/>
                <w:szCs w:val="24"/>
              </w:rPr>
              <w:t>2000</w:t>
            </w:r>
            <w:r w:rsidRPr="00DD4EEB">
              <w:rPr>
                <w:sz w:val="24"/>
                <w:szCs w:val="24"/>
              </w:rPr>
              <w:t>年</w:t>
            </w:r>
            <w:r w:rsidRPr="00DD4EEB">
              <w:rPr>
                <w:sz w:val="24"/>
                <w:szCs w:val="24"/>
              </w:rPr>
              <w:t>7</w:t>
            </w:r>
            <w:r w:rsidRPr="00DD4EEB">
              <w:rPr>
                <w:sz w:val="24"/>
                <w:szCs w:val="24"/>
              </w:rPr>
              <w:t>月以后出生）。</w:t>
            </w:r>
          </w:p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3.</w:t>
            </w:r>
            <w:r w:rsidRPr="00DD4EEB">
              <w:rPr>
                <w:sz w:val="24"/>
                <w:szCs w:val="24"/>
              </w:rPr>
              <w:t>毕业于中医药院校者优先。</w:t>
            </w:r>
          </w:p>
        </w:tc>
      </w:tr>
      <w:tr w:rsidR="001F391E" w:rsidRPr="00DD4EEB" w:rsidTr="00DD4EEB">
        <w:trPr>
          <w:trHeight w:val="62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普通外科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中医学；中西医临床医学；针灸推拿学；</w:t>
            </w:r>
            <w:proofErr w:type="gramStart"/>
            <w:r w:rsidRPr="00DD4EEB">
              <w:rPr>
                <w:sz w:val="24"/>
                <w:szCs w:val="24"/>
              </w:rPr>
              <w:t>傣</w:t>
            </w:r>
            <w:proofErr w:type="gramEnd"/>
            <w:r w:rsidRPr="00DD4EEB">
              <w:rPr>
                <w:sz w:val="24"/>
                <w:szCs w:val="24"/>
              </w:rPr>
              <w:t>医学</w:t>
            </w:r>
          </w:p>
        </w:tc>
        <w:tc>
          <w:tcPr>
            <w:tcW w:w="1219" w:type="pct"/>
            <w:vMerge w:val="restar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1.</w:t>
            </w:r>
            <w:r w:rsidRPr="00DD4EEB">
              <w:rPr>
                <w:sz w:val="24"/>
                <w:szCs w:val="24"/>
              </w:rPr>
              <w:t>年龄</w:t>
            </w:r>
            <w:r w:rsidRPr="00DD4EEB">
              <w:rPr>
                <w:sz w:val="24"/>
                <w:szCs w:val="24"/>
              </w:rPr>
              <w:t>28</w:t>
            </w:r>
            <w:r w:rsidRPr="00DD4EEB">
              <w:rPr>
                <w:sz w:val="24"/>
                <w:szCs w:val="24"/>
              </w:rPr>
              <w:t>周岁以下（</w:t>
            </w:r>
            <w:r w:rsidRPr="00DD4EEB">
              <w:rPr>
                <w:sz w:val="24"/>
                <w:szCs w:val="24"/>
              </w:rPr>
              <w:t>1997</w:t>
            </w:r>
            <w:r w:rsidRPr="00DD4EEB">
              <w:rPr>
                <w:sz w:val="24"/>
                <w:szCs w:val="24"/>
              </w:rPr>
              <w:t>年</w:t>
            </w:r>
            <w:r w:rsidRPr="00DD4EEB">
              <w:rPr>
                <w:sz w:val="24"/>
                <w:szCs w:val="24"/>
              </w:rPr>
              <w:t>7</w:t>
            </w:r>
            <w:r w:rsidRPr="00DD4EEB">
              <w:rPr>
                <w:sz w:val="24"/>
                <w:szCs w:val="24"/>
              </w:rPr>
              <w:t>月以后出生）。</w:t>
            </w:r>
          </w:p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2.</w:t>
            </w:r>
            <w:r w:rsidRPr="00DD4EEB">
              <w:rPr>
                <w:sz w:val="24"/>
                <w:szCs w:val="24"/>
              </w:rPr>
              <w:t>已取得相应执业</w:t>
            </w:r>
            <w:r w:rsidRPr="00DD4EEB">
              <w:rPr>
                <w:sz w:val="24"/>
                <w:szCs w:val="24"/>
              </w:rPr>
              <w:t>/</w:t>
            </w:r>
            <w:r w:rsidRPr="00DD4EEB">
              <w:rPr>
                <w:sz w:val="24"/>
                <w:szCs w:val="24"/>
              </w:rPr>
              <w:t>专业技术资格者优先。</w:t>
            </w:r>
          </w:p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3.</w:t>
            </w:r>
            <w:r w:rsidRPr="00DD4EEB">
              <w:rPr>
                <w:sz w:val="24"/>
                <w:szCs w:val="24"/>
              </w:rPr>
              <w:t>精神</w:t>
            </w:r>
            <w:proofErr w:type="gramStart"/>
            <w:r w:rsidRPr="00DD4EEB">
              <w:rPr>
                <w:sz w:val="24"/>
                <w:szCs w:val="24"/>
              </w:rPr>
              <w:t>科岗位</w:t>
            </w:r>
            <w:proofErr w:type="gramEnd"/>
            <w:r w:rsidRPr="00DD4EEB">
              <w:rPr>
                <w:sz w:val="24"/>
                <w:szCs w:val="24"/>
              </w:rPr>
              <w:t>要求毕业于医学院校。</w:t>
            </w:r>
          </w:p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4.</w:t>
            </w:r>
            <w:r w:rsidRPr="00DD4EEB">
              <w:rPr>
                <w:sz w:val="24"/>
                <w:szCs w:val="24"/>
              </w:rPr>
              <w:t>党委办公室岗位要求为中共党员。</w:t>
            </w:r>
          </w:p>
        </w:tc>
      </w:tr>
      <w:tr w:rsidR="001F391E" w:rsidRPr="00DD4EEB" w:rsidTr="00DD4EEB">
        <w:trPr>
          <w:trHeight w:val="62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3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骨伤科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中医学；中西医临床医学；针灸推拿学；</w:t>
            </w:r>
            <w:proofErr w:type="gramStart"/>
            <w:r w:rsidRPr="00DD4EEB">
              <w:rPr>
                <w:sz w:val="24"/>
                <w:szCs w:val="24"/>
              </w:rPr>
              <w:t>傣</w:t>
            </w:r>
            <w:proofErr w:type="gramEnd"/>
            <w:r w:rsidRPr="00DD4EEB">
              <w:rPr>
                <w:sz w:val="24"/>
                <w:szCs w:val="24"/>
              </w:rPr>
              <w:t>医学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752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耳鼻咽喉科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中医学；中西医临床医学；针灸推拿学；</w:t>
            </w:r>
            <w:proofErr w:type="gramStart"/>
            <w:r w:rsidRPr="00DD4EEB">
              <w:rPr>
                <w:sz w:val="24"/>
                <w:szCs w:val="24"/>
              </w:rPr>
              <w:t>傣</w:t>
            </w:r>
            <w:proofErr w:type="gramEnd"/>
            <w:r w:rsidRPr="00DD4EEB">
              <w:rPr>
                <w:sz w:val="24"/>
                <w:szCs w:val="24"/>
              </w:rPr>
              <w:t>医学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480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5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营养科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中医学；中西医临床医学；</w:t>
            </w:r>
            <w:proofErr w:type="gramStart"/>
            <w:r w:rsidRPr="00DD4EEB">
              <w:rPr>
                <w:sz w:val="24"/>
                <w:szCs w:val="24"/>
              </w:rPr>
              <w:t>傣</w:t>
            </w:r>
            <w:proofErr w:type="gramEnd"/>
            <w:r w:rsidRPr="00DD4EEB">
              <w:rPr>
                <w:sz w:val="24"/>
                <w:szCs w:val="24"/>
              </w:rPr>
              <w:t>医学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90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手术麻醉科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麻醉学；临床医学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2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针灸科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针灸推拿学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3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8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精神科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心理学；应用心理学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940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9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康复科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全日制三年制大专及以上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听力与言语康复学；康复作业治疗；言语听觉康复技术；康复治疗学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3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制剂中心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中药学；中药制药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07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11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医学影像科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医学影像技术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46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12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病理科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医学检验技术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658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13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党委办公室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本科及以上学历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汉语言文学；汉语言；应用语言学；秘书学；新闻学；传播学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1F391E" w:rsidRPr="00DD4EEB" w:rsidTr="00DD4EEB">
        <w:trPr>
          <w:trHeight w:val="913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14</w:t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设备科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不限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全日制三年制大专及以上</w:t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生物医学工程；医学检验技术；机械电子工程；自动化；医疗器械维护与管理</w:t>
            </w:r>
          </w:p>
        </w:tc>
        <w:tc>
          <w:tcPr>
            <w:tcW w:w="1219" w:type="pct"/>
            <w:vMerge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</w:p>
        </w:tc>
      </w:tr>
      <w:tr w:rsidR="00DD4EEB" w:rsidRPr="00DD4EEB" w:rsidTr="00DD4EEB">
        <w:trPr>
          <w:trHeight w:val="188"/>
          <w:tblCellSpacing w:w="15" w:type="dxa"/>
          <w:jc w:val="center"/>
        </w:trPr>
        <w:tc>
          <w:tcPr>
            <w:tcW w:w="191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br/>
            </w:r>
          </w:p>
        </w:tc>
        <w:tc>
          <w:tcPr>
            <w:tcW w:w="523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合计</w:t>
            </w:r>
          </w:p>
        </w:tc>
        <w:tc>
          <w:tcPr>
            <w:tcW w:w="533" w:type="pct"/>
            <w:gridSpan w:val="2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t>106</w:t>
            </w:r>
          </w:p>
        </w:tc>
        <w:tc>
          <w:tcPr>
            <w:tcW w:w="66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br/>
            </w:r>
          </w:p>
        </w:tc>
        <w:tc>
          <w:tcPr>
            <w:tcW w:w="1764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br/>
            </w:r>
          </w:p>
        </w:tc>
        <w:tc>
          <w:tcPr>
            <w:tcW w:w="1219" w:type="pct"/>
            <w:vAlign w:val="center"/>
            <w:hideMark/>
          </w:tcPr>
          <w:p w:rsidR="001F391E" w:rsidRPr="00DD4EEB" w:rsidRDefault="001F391E" w:rsidP="001F391E">
            <w:pPr>
              <w:rPr>
                <w:sz w:val="24"/>
                <w:szCs w:val="24"/>
              </w:rPr>
            </w:pPr>
            <w:r w:rsidRPr="00DD4EEB">
              <w:rPr>
                <w:sz w:val="24"/>
                <w:szCs w:val="24"/>
              </w:rPr>
              <w:br/>
            </w:r>
          </w:p>
        </w:tc>
      </w:tr>
    </w:tbl>
    <w:p w:rsidR="00B52EAD" w:rsidRDefault="00DD4EEB"/>
    <w:sectPr w:rsidR="00B52EAD" w:rsidSect="00DD4EEB">
      <w:pgSz w:w="11906" w:h="16838"/>
      <w:pgMar w:top="720" w:right="720" w:bottom="993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B8"/>
    <w:rsid w:val="001F391E"/>
    <w:rsid w:val="005732B8"/>
    <w:rsid w:val="006F5A88"/>
    <w:rsid w:val="00DD4EEB"/>
    <w:rsid w:val="00E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368A5-4F3E-4C10-B5B3-4493E3F3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textunderline">
    <w:name w:val="wx_text_underline"/>
    <w:basedOn w:val="a0"/>
    <w:rsid w:val="001F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</dc:creator>
  <cp:keywords/>
  <dc:description/>
  <cp:lastModifiedBy>lz</cp:lastModifiedBy>
  <cp:revision>2</cp:revision>
  <dcterms:created xsi:type="dcterms:W3CDTF">2025-07-06T02:13:00Z</dcterms:created>
  <dcterms:modified xsi:type="dcterms:W3CDTF">2025-07-06T02:28:00Z</dcterms:modified>
</cp:coreProperties>
</file>