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腾冲市教育体育局2023年城区</w:t>
      </w:r>
      <w:r>
        <w:rPr>
          <w:rFonts w:ascii="方正小标宋简体" w:eastAsia="方正小标宋简体"/>
          <w:sz w:val="36"/>
          <w:szCs w:val="36"/>
        </w:rPr>
        <w:t>义务教育学</w:t>
      </w:r>
      <w:r>
        <w:rPr>
          <w:rFonts w:hint="eastAsia" w:ascii="方正小标宋简体" w:eastAsia="方正小标宋简体"/>
          <w:sz w:val="36"/>
          <w:szCs w:val="36"/>
        </w:rPr>
        <w:t>校</w:t>
      </w:r>
      <w:r>
        <w:rPr>
          <w:rFonts w:ascii="方正小标宋简体" w:eastAsia="方正小标宋简体"/>
          <w:sz w:val="36"/>
          <w:szCs w:val="36"/>
        </w:rPr>
        <w:t>公开</w:t>
      </w:r>
    </w:p>
    <w:p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t>考调中小学教师</w:t>
      </w:r>
      <w:r>
        <w:rPr>
          <w:rFonts w:hint="eastAsia" w:ascii="方正小标宋简体" w:eastAsia="方正小标宋简体"/>
          <w:sz w:val="36"/>
          <w:szCs w:val="36"/>
        </w:rPr>
        <w:t>考核赋分表(小学）</w:t>
      </w:r>
    </w:p>
    <w:tbl>
      <w:tblPr>
        <w:tblStyle w:val="6"/>
        <w:tblpPr w:leftFromText="180" w:rightFromText="180" w:vertAnchor="page" w:horzAnchor="margin" w:tblpXSpec="center" w:tblpY="2731"/>
        <w:tblW w:w="10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298"/>
        <w:gridCol w:w="3118"/>
        <w:gridCol w:w="1701"/>
        <w:gridCol w:w="2410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95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报考</w:t>
            </w:r>
            <w:r>
              <w:rPr>
                <w:b/>
                <w:sz w:val="24"/>
                <w:szCs w:val="24"/>
              </w:rPr>
              <w:t>岗位</w:t>
            </w:r>
          </w:p>
        </w:tc>
        <w:tc>
          <w:tcPr>
            <w:tcW w:w="5245" w:type="dxa"/>
            <w:gridSpan w:val="3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795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任教</w:t>
            </w:r>
            <w:r>
              <w:rPr>
                <w:b/>
                <w:sz w:val="24"/>
                <w:szCs w:val="24"/>
              </w:rPr>
              <w:t>学校</w:t>
            </w:r>
          </w:p>
        </w:tc>
        <w:tc>
          <w:tcPr>
            <w:tcW w:w="5245" w:type="dxa"/>
            <w:gridSpan w:val="3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795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项  目</w:t>
            </w:r>
          </w:p>
        </w:tc>
        <w:tc>
          <w:tcPr>
            <w:tcW w:w="4819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评分标准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评价</w:t>
            </w:r>
            <w:r>
              <w:rPr>
                <w:b/>
                <w:sz w:val="24"/>
                <w:szCs w:val="24"/>
              </w:rPr>
              <w:t>情况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核查赋分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79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学历</w:t>
            </w:r>
          </w:p>
        </w:tc>
        <w:tc>
          <w:tcPr>
            <w:tcW w:w="4819" w:type="dxa"/>
            <w:gridSpan w:val="2"/>
            <w:vAlign w:val="center"/>
          </w:tcPr>
          <w:p>
            <w:pPr>
              <w:jc w:val="left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全日制硕士研究生5分，在职硕士研究生3分，在职硕士或研究生2.5分，全日制双一流本科2分（取</w:t>
            </w:r>
            <w:r>
              <w:rPr>
                <w:rFonts w:ascii="仿宋_GB2312" w:eastAsia="仿宋_GB2312"/>
                <w:sz w:val="24"/>
                <w:szCs w:val="24"/>
              </w:rPr>
              <w:t>最高级，不累加</w:t>
            </w:r>
            <w:r>
              <w:rPr>
                <w:rFonts w:hint="eastAsia" w:ascii="仿宋_GB2312" w:eastAsia="仿宋_GB2312"/>
                <w:sz w:val="24"/>
                <w:szCs w:val="24"/>
              </w:rPr>
              <w:t>）。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79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骨干教师（学科带头人）</w:t>
            </w:r>
          </w:p>
        </w:tc>
        <w:tc>
          <w:tcPr>
            <w:tcW w:w="4819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省</w:t>
            </w:r>
            <w:r>
              <w:rPr>
                <w:rFonts w:ascii="仿宋_GB2312" w:eastAsia="仿宋_GB2312"/>
                <w:sz w:val="24"/>
                <w:szCs w:val="24"/>
              </w:rPr>
              <w:t>教育厅</w:t>
            </w:r>
            <w:r>
              <w:rPr>
                <w:rFonts w:hint="eastAsia" w:ascii="仿宋_GB2312" w:eastAsia="仿宋_GB2312"/>
                <w:sz w:val="24"/>
                <w:szCs w:val="24"/>
              </w:rPr>
              <w:t>6分，市</w:t>
            </w:r>
            <w:r>
              <w:rPr>
                <w:rFonts w:ascii="仿宋_GB2312" w:eastAsia="仿宋_GB2312"/>
                <w:sz w:val="24"/>
                <w:szCs w:val="24"/>
              </w:rPr>
              <w:t>教体局</w:t>
            </w:r>
            <w:r>
              <w:rPr>
                <w:rFonts w:hint="eastAsia" w:ascii="仿宋_GB2312" w:eastAsia="仿宋_GB2312"/>
                <w:sz w:val="24"/>
                <w:szCs w:val="24"/>
              </w:rPr>
              <w:t>4分，县教体局3分（取最高级别，</w:t>
            </w:r>
            <w:r>
              <w:rPr>
                <w:rFonts w:ascii="仿宋_GB2312" w:eastAsia="仿宋_GB2312"/>
                <w:sz w:val="24"/>
                <w:szCs w:val="24"/>
              </w:rPr>
              <w:t>不累加</w:t>
            </w:r>
            <w:r>
              <w:rPr>
                <w:rFonts w:hint="eastAsia" w:ascii="仿宋_GB2312" w:eastAsia="仿宋_GB2312"/>
                <w:sz w:val="24"/>
                <w:szCs w:val="24"/>
              </w:rPr>
              <w:t>）。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9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课题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主持人</w:t>
            </w:r>
          </w:p>
        </w:tc>
        <w:tc>
          <w:tcPr>
            <w:tcW w:w="4819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省部</w:t>
            </w:r>
            <w:r>
              <w:rPr>
                <w:rFonts w:ascii="仿宋_GB2312" w:eastAsia="仿宋_GB2312"/>
                <w:sz w:val="24"/>
                <w:szCs w:val="24"/>
              </w:rPr>
              <w:t>级7</w:t>
            </w:r>
            <w:r>
              <w:rPr>
                <w:rFonts w:hint="eastAsia" w:ascii="仿宋_GB2312" w:eastAsia="仿宋_GB2312"/>
                <w:sz w:val="24"/>
                <w:szCs w:val="24"/>
              </w:rPr>
              <w:t>分，市厅级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24"/>
                <w:szCs w:val="24"/>
              </w:rPr>
              <w:t>分，县处级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  <w:szCs w:val="24"/>
              </w:rPr>
              <w:t>分，</w:t>
            </w:r>
            <w:r>
              <w:rPr>
                <w:rFonts w:ascii="仿宋_GB2312" w:eastAsia="仿宋_GB2312"/>
                <w:sz w:val="24"/>
                <w:szCs w:val="24"/>
              </w:rPr>
              <w:t>乡科级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szCs w:val="24"/>
              </w:rPr>
              <w:t>分（2018年7月以来立项</w:t>
            </w:r>
            <w:r>
              <w:rPr>
                <w:rFonts w:ascii="仿宋_GB2312" w:eastAsia="仿宋_GB2312"/>
                <w:sz w:val="24"/>
                <w:szCs w:val="24"/>
              </w:rPr>
              <w:t>或结题</w:t>
            </w:r>
            <w:r>
              <w:rPr>
                <w:rFonts w:hint="eastAsia" w:ascii="仿宋_GB2312" w:eastAsia="仿宋_GB2312"/>
                <w:sz w:val="24"/>
                <w:szCs w:val="24"/>
              </w:rPr>
              <w:t>，取最高级别,不累加）。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79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现场课赛</w:t>
            </w:r>
          </w:p>
        </w:tc>
        <w:tc>
          <w:tcPr>
            <w:tcW w:w="4819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省部级一等奖</w:t>
            </w:r>
            <w:r>
              <w:rPr>
                <w:rFonts w:ascii="仿宋_GB2312" w:eastAsia="仿宋_GB2312"/>
                <w:sz w:val="24"/>
                <w:szCs w:val="24"/>
              </w:rPr>
              <w:t>7</w:t>
            </w:r>
            <w:r>
              <w:rPr>
                <w:rFonts w:hint="eastAsia" w:ascii="仿宋_GB2312" w:eastAsia="仿宋_GB2312"/>
                <w:sz w:val="24"/>
                <w:szCs w:val="24"/>
              </w:rPr>
              <w:t>分，市厅级一等奖6分，县处级一等奖</w:t>
            </w:r>
            <w:r>
              <w:rPr>
                <w:rFonts w:ascii="仿宋_GB2312" w:eastAsia="仿宋_GB2312"/>
                <w:sz w:val="24"/>
                <w:szCs w:val="24"/>
              </w:rPr>
              <w:t>5</w:t>
            </w:r>
            <w:r>
              <w:rPr>
                <w:rFonts w:hint="eastAsia" w:ascii="仿宋_GB2312" w:eastAsia="仿宋_GB2312"/>
                <w:sz w:val="24"/>
                <w:szCs w:val="24"/>
              </w:rPr>
              <w:t>分，乡科级一等奖</w:t>
            </w:r>
            <w:r>
              <w:rPr>
                <w:rFonts w:ascii="仿宋_GB2312" w:eastAsia="仿宋_GB2312"/>
                <w:sz w:val="24"/>
                <w:szCs w:val="24"/>
              </w:rPr>
              <w:t>4</w:t>
            </w:r>
            <w:r>
              <w:rPr>
                <w:rFonts w:hint="eastAsia" w:ascii="仿宋_GB2312" w:eastAsia="仿宋_GB2312"/>
                <w:sz w:val="24"/>
                <w:szCs w:val="24"/>
              </w:rPr>
              <w:t>分，</w:t>
            </w:r>
            <w:r>
              <w:rPr>
                <w:rFonts w:ascii="仿宋_GB2312" w:eastAsia="仿宋_GB2312"/>
                <w:sz w:val="24"/>
                <w:szCs w:val="24"/>
              </w:rPr>
              <w:t>校级一等奖3</w:t>
            </w:r>
            <w:r>
              <w:rPr>
                <w:rFonts w:hint="eastAsia" w:ascii="仿宋_GB2312" w:eastAsia="仿宋_GB2312"/>
                <w:sz w:val="24"/>
                <w:szCs w:val="24"/>
              </w:rPr>
              <w:t>分（2018年7月以来，取最高级别，不累加，同级别特等奖</w:t>
            </w:r>
            <w:r>
              <w:rPr>
                <w:rFonts w:ascii="仿宋_GB2312" w:eastAsia="仿宋_GB2312"/>
                <w:sz w:val="24"/>
                <w:szCs w:val="24"/>
              </w:rPr>
              <w:t>加</w:t>
            </w:r>
            <w:r>
              <w:rPr>
                <w:rFonts w:hint="eastAsia" w:ascii="仿宋_GB2312" w:eastAsia="仿宋_GB2312"/>
                <w:sz w:val="24"/>
                <w:szCs w:val="24"/>
              </w:rPr>
              <w:t>1分</w:t>
            </w:r>
            <w:r>
              <w:rPr>
                <w:rFonts w:ascii="仿宋_GB2312" w:eastAsia="仿宋_GB2312"/>
                <w:sz w:val="24"/>
                <w:szCs w:val="24"/>
              </w:rPr>
              <w:t>，</w:t>
            </w:r>
            <w:r>
              <w:rPr>
                <w:rFonts w:hint="eastAsia" w:ascii="仿宋_GB2312" w:eastAsia="仿宋_GB2312"/>
                <w:sz w:val="24"/>
                <w:szCs w:val="24"/>
              </w:rPr>
              <w:t>下一等次减1分，</w:t>
            </w:r>
            <w:r>
              <w:rPr>
                <w:rFonts w:ascii="仿宋_GB2312" w:eastAsia="仿宋_GB2312"/>
                <w:sz w:val="24"/>
                <w:szCs w:val="24"/>
              </w:rPr>
              <w:t>优秀奖不计分</w:t>
            </w:r>
            <w:r>
              <w:rPr>
                <w:rFonts w:hint="eastAsia" w:ascii="仿宋_GB2312" w:eastAsia="仿宋_GB2312"/>
                <w:sz w:val="24"/>
                <w:szCs w:val="24"/>
              </w:rPr>
              <w:t>）。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79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其它</w:t>
            </w:r>
            <w:r>
              <w:rPr>
                <w:rFonts w:ascii="仿宋_GB2312" w:eastAsia="仿宋_GB2312"/>
                <w:sz w:val="24"/>
                <w:szCs w:val="24"/>
              </w:rPr>
              <w:t>获奖（</w:t>
            </w:r>
            <w:r>
              <w:rPr>
                <w:rFonts w:hint="eastAsia" w:ascii="仿宋_GB2312" w:eastAsia="仿宋_GB2312"/>
                <w:sz w:val="24"/>
                <w:szCs w:val="24"/>
              </w:rPr>
              <w:t>教师</w:t>
            </w:r>
            <w:r>
              <w:rPr>
                <w:rFonts w:ascii="仿宋_GB2312" w:eastAsia="仿宋_GB2312"/>
                <w:sz w:val="24"/>
                <w:szCs w:val="24"/>
              </w:rPr>
              <w:t>基本功</w:t>
            </w:r>
            <w:r>
              <w:rPr>
                <w:rFonts w:hint="eastAsia" w:ascii="仿宋_GB2312" w:eastAsia="仿宋_GB2312"/>
                <w:sz w:val="24"/>
                <w:szCs w:val="24"/>
              </w:rPr>
              <w:t>、</w:t>
            </w:r>
            <w:r>
              <w:rPr>
                <w:rFonts w:ascii="仿宋_GB2312" w:eastAsia="仿宋_GB2312"/>
                <w:sz w:val="24"/>
                <w:szCs w:val="24"/>
              </w:rPr>
              <w:t>综合技能、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说课、演讲比赛</w:t>
            </w:r>
            <w:r>
              <w:rPr>
                <w:rFonts w:ascii="仿宋_GB2312" w:eastAsia="仿宋_GB2312"/>
                <w:sz w:val="24"/>
                <w:szCs w:val="24"/>
              </w:rPr>
              <w:t>）</w:t>
            </w:r>
          </w:p>
        </w:tc>
        <w:tc>
          <w:tcPr>
            <w:tcW w:w="4819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省部级一等奖</w:t>
            </w:r>
            <w:r>
              <w:rPr>
                <w:rFonts w:ascii="仿宋_GB2312" w:eastAsia="仿宋_GB2312"/>
                <w:sz w:val="24"/>
                <w:szCs w:val="24"/>
              </w:rPr>
              <w:t>6</w:t>
            </w:r>
            <w:r>
              <w:rPr>
                <w:rFonts w:hint="eastAsia" w:ascii="仿宋_GB2312" w:eastAsia="仿宋_GB2312"/>
                <w:sz w:val="24"/>
                <w:szCs w:val="24"/>
              </w:rPr>
              <w:t>分，市厅级一等奖</w:t>
            </w:r>
            <w:r>
              <w:rPr>
                <w:rFonts w:ascii="仿宋_GB2312" w:eastAsia="仿宋_GB2312"/>
                <w:sz w:val="24"/>
                <w:szCs w:val="24"/>
              </w:rPr>
              <w:t>5</w:t>
            </w:r>
            <w:r>
              <w:rPr>
                <w:rFonts w:hint="eastAsia" w:ascii="仿宋_GB2312" w:eastAsia="仿宋_GB2312"/>
                <w:sz w:val="24"/>
                <w:szCs w:val="24"/>
              </w:rPr>
              <w:t>分，县处级一等奖</w:t>
            </w:r>
            <w:r>
              <w:rPr>
                <w:rFonts w:ascii="仿宋_GB2312" w:eastAsia="仿宋_GB2312"/>
                <w:sz w:val="24"/>
                <w:szCs w:val="24"/>
              </w:rPr>
              <w:t>4</w:t>
            </w:r>
            <w:r>
              <w:rPr>
                <w:rFonts w:hint="eastAsia" w:ascii="仿宋_GB2312" w:eastAsia="仿宋_GB2312"/>
                <w:sz w:val="24"/>
                <w:szCs w:val="24"/>
              </w:rPr>
              <w:t>分，乡科级一等奖</w:t>
            </w:r>
            <w:r>
              <w:rPr>
                <w:rFonts w:ascii="仿宋_GB2312" w:eastAsia="仿宋_GB2312"/>
                <w:sz w:val="24"/>
                <w:szCs w:val="24"/>
              </w:rPr>
              <w:t>3</w:t>
            </w:r>
            <w:r>
              <w:rPr>
                <w:rFonts w:hint="eastAsia" w:ascii="仿宋_GB2312" w:eastAsia="仿宋_GB2312"/>
                <w:sz w:val="24"/>
                <w:szCs w:val="24"/>
              </w:rPr>
              <w:t>分，</w:t>
            </w:r>
            <w:r>
              <w:rPr>
                <w:rFonts w:ascii="仿宋_GB2312" w:eastAsia="仿宋_GB2312"/>
                <w:sz w:val="24"/>
                <w:szCs w:val="24"/>
              </w:rPr>
              <w:t>校级一等奖2</w:t>
            </w:r>
            <w:r>
              <w:rPr>
                <w:rFonts w:hint="eastAsia" w:ascii="仿宋_GB2312" w:eastAsia="仿宋_GB2312"/>
                <w:sz w:val="24"/>
                <w:szCs w:val="24"/>
              </w:rPr>
              <w:t>分（2018年7月以来，取最高级别，不累加，同级别特等奖</w:t>
            </w:r>
            <w:r>
              <w:rPr>
                <w:rFonts w:ascii="仿宋_GB2312" w:eastAsia="仿宋_GB2312"/>
                <w:sz w:val="24"/>
                <w:szCs w:val="24"/>
              </w:rPr>
              <w:t>加</w:t>
            </w:r>
            <w:r>
              <w:rPr>
                <w:rFonts w:hint="eastAsia" w:ascii="仿宋_GB2312" w:eastAsia="仿宋_GB2312"/>
                <w:sz w:val="24"/>
                <w:szCs w:val="24"/>
              </w:rPr>
              <w:t>1分</w:t>
            </w:r>
            <w:r>
              <w:rPr>
                <w:rFonts w:ascii="仿宋_GB2312" w:eastAsia="仿宋_GB2312"/>
                <w:sz w:val="24"/>
                <w:szCs w:val="24"/>
              </w:rPr>
              <w:t>，</w:t>
            </w:r>
            <w:r>
              <w:rPr>
                <w:rFonts w:hint="eastAsia" w:ascii="仿宋_GB2312" w:eastAsia="仿宋_GB2312"/>
                <w:sz w:val="24"/>
                <w:szCs w:val="24"/>
              </w:rPr>
              <w:t>下一等次减1分，</w:t>
            </w:r>
            <w:r>
              <w:rPr>
                <w:rFonts w:ascii="仿宋_GB2312" w:eastAsia="仿宋_GB2312"/>
                <w:sz w:val="24"/>
                <w:szCs w:val="24"/>
              </w:rPr>
              <w:t>优秀奖不计分</w:t>
            </w:r>
            <w:r>
              <w:rPr>
                <w:rFonts w:hint="eastAsia" w:ascii="仿宋_GB2312" w:eastAsia="仿宋_GB2312"/>
                <w:sz w:val="24"/>
                <w:szCs w:val="24"/>
              </w:rPr>
              <w:t>）。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79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荣誉称号</w:t>
            </w:r>
          </w:p>
        </w:tc>
        <w:tc>
          <w:tcPr>
            <w:tcW w:w="4819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省部级</w:t>
            </w:r>
            <w:r>
              <w:rPr>
                <w:rFonts w:ascii="仿宋_GB2312" w:eastAsia="仿宋_GB2312"/>
                <w:sz w:val="24"/>
                <w:szCs w:val="24"/>
              </w:rPr>
              <w:t>7</w:t>
            </w:r>
            <w:r>
              <w:rPr>
                <w:rFonts w:hint="eastAsia" w:ascii="仿宋_GB2312" w:eastAsia="仿宋_GB2312"/>
                <w:sz w:val="24"/>
                <w:szCs w:val="24"/>
              </w:rPr>
              <w:t>分，市厅级5分，县处级4分，</w:t>
            </w:r>
            <w:r>
              <w:rPr>
                <w:rFonts w:ascii="仿宋_GB2312" w:eastAsia="仿宋_GB2312"/>
                <w:sz w:val="24"/>
                <w:szCs w:val="24"/>
              </w:rPr>
              <w:t>乡科级</w:t>
            </w:r>
            <w:r>
              <w:rPr>
                <w:rFonts w:hint="eastAsia" w:ascii="仿宋_GB2312" w:eastAsia="仿宋_GB2312"/>
                <w:sz w:val="24"/>
                <w:szCs w:val="24"/>
              </w:rPr>
              <w:t>3分</w:t>
            </w:r>
            <w:r>
              <w:rPr>
                <w:rFonts w:ascii="仿宋_GB2312" w:eastAsia="仿宋_GB2312"/>
                <w:sz w:val="24"/>
                <w:szCs w:val="24"/>
              </w:rPr>
              <w:t>，校级</w:t>
            </w:r>
            <w:r>
              <w:rPr>
                <w:rFonts w:hint="eastAsia" w:ascii="仿宋_GB2312" w:eastAsia="仿宋_GB2312"/>
                <w:sz w:val="24"/>
                <w:szCs w:val="24"/>
              </w:rPr>
              <w:t>2分（2018年7月以来， 取最高级别，不累加）。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9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任职经历</w:t>
            </w:r>
          </w:p>
        </w:tc>
        <w:tc>
          <w:tcPr>
            <w:tcW w:w="4819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现任校长加2分，现任副校级领导加1分。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79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年度考核</w:t>
            </w:r>
          </w:p>
        </w:tc>
        <w:tc>
          <w:tcPr>
            <w:tcW w:w="4819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一次优秀</w:t>
            </w:r>
            <w:r>
              <w:rPr>
                <w:rFonts w:ascii="仿宋_GB2312" w:eastAsia="仿宋_GB2312"/>
                <w:sz w:val="24"/>
                <w:szCs w:val="24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</w:rPr>
              <w:t>分（2018年7月以来，可累加）。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912" w:type="dxa"/>
            <w:gridSpan w:val="4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合计</w:t>
            </w:r>
          </w:p>
        </w:tc>
        <w:tc>
          <w:tcPr>
            <w:tcW w:w="354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6912" w:type="dxa"/>
            <w:gridSpan w:val="4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报名</w:t>
            </w:r>
            <w:r>
              <w:rPr>
                <w:b/>
                <w:sz w:val="24"/>
                <w:szCs w:val="24"/>
              </w:rPr>
              <w:t>人员签字确认</w:t>
            </w:r>
          </w:p>
        </w:tc>
        <w:tc>
          <w:tcPr>
            <w:tcW w:w="354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注：1.颁发机构必须为各级党委政府部门、教育行政部门（社会</w:t>
      </w:r>
      <w:r>
        <w:rPr>
          <w:rFonts w:ascii="仿宋_GB2312" w:eastAsia="仿宋_GB2312"/>
          <w:sz w:val="24"/>
          <w:szCs w:val="24"/>
        </w:rPr>
        <w:t>组织、民间团体不予认定</w:t>
      </w:r>
      <w:r>
        <w:rPr>
          <w:rFonts w:hint="eastAsia" w:ascii="仿宋_GB2312" w:eastAsia="仿宋_GB2312"/>
          <w:sz w:val="24"/>
          <w:szCs w:val="24"/>
        </w:rPr>
        <w:t>）；2.论文</w:t>
      </w:r>
      <w:r>
        <w:rPr>
          <w:rFonts w:ascii="仿宋_GB2312" w:eastAsia="仿宋_GB2312"/>
          <w:sz w:val="24"/>
          <w:szCs w:val="24"/>
        </w:rPr>
        <w:t>奖、辅导教师奖不纳入赋分</w:t>
      </w:r>
      <w:r>
        <w:rPr>
          <w:rFonts w:hint="eastAsia" w:ascii="仿宋_GB2312" w:eastAsia="仿宋_GB2312"/>
          <w:sz w:val="24"/>
          <w:szCs w:val="24"/>
        </w:rPr>
        <w:t>；3.发证日期为公告发布之日前有效；4.校级</w:t>
      </w:r>
      <w:r>
        <w:rPr>
          <w:rFonts w:ascii="仿宋_GB2312" w:eastAsia="仿宋_GB2312"/>
          <w:sz w:val="24"/>
          <w:szCs w:val="24"/>
        </w:rPr>
        <w:t>指</w:t>
      </w:r>
      <w:r>
        <w:rPr>
          <w:rFonts w:hint="eastAsia" w:ascii="仿宋_GB2312" w:eastAsia="仿宋_GB2312"/>
          <w:sz w:val="24"/>
          <w:szCs w:val="24"/>
        </w:rPr>
        <w:t>中心学校</w:t>
      </w:r>
      <w:r>
        <w:rPr>
          <w:rFonts w:ascii="仿宋_GB2312" w:eastAsia="仿宋_GB2312"/>
          <w:sz w:val="24"/>
          <w:szCs w:val="24"/>
        </w:rPr>
        <w:t>、中学、</w:t>
      </w:r>
      <w:r>
        <w:rPr>
          <w:rFonts w:hint="eastAsia" w:ascii="仿宋_GB2312" w:eastAsia="仿宋_GB2312"/>
          <w:sz w:val="24"/>
          <w:szCs w:val="24"/>
        </w:rPr>
        <w:t>完中级别。考核根据材料据实赋分，上限不超过50分。</w:t>
      </w:r>
    </w:p>
    <w:p>
      <w:pPr>
        <w:ind w:right="480" w:firstLine="4060" w:firstLineChars="14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考核</w:t>
      </w:r>
      <w:r>
        <w:rPr>
          <w:rFonts w:ascii="仿宋_GB2312" w:eastAsia="仿宋_GB2312"/>
          <w:sz w:val="28"/>
          <w:szCs w:val="28"/>
        </w:rPr>
        <w:t>赋分组：</w:t>
      </w:r>
    </w:p>
    <w:sectPr>
      <w:pgSz w:w="11906" w:h="16838"/>
      <w:pgMar w:top="1247" w:right="1797" w:bottom="124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71CF8"/>
    <w:rsid w:val="000001BB"/>
    <w:rsid w:val="00012D95"/>
    <w:rsid w:val="00020F4F"/>
    <w:rsid w:val="00055F55"/>
    <w:rsid w:val="0009454F"/>
    <w:rsid w:val="000A6660"/>
    <w:rsid w:val="0011215A"/>
    <w:rsid w:val="00117079"/>
    <w:rsid w:val="00133F96"/>
    <w:rsid w:val="00164BA2"/>
    <w:rsid w:val="00180725"/>
    <w:rsid w:val="001B5100"/>
    <w:rsid w:val="001D3400"/>
    <w:rsid w:val="001E0F9C"/>
    <w:rsid w:val="002059DD"/>
    <w:rsid w:val="00251E9D"/>
    <w:rsid w:val="00260494"/>
    <w:rsid w:val="002608DF"/>
    <w:rsid w:val="00282D64"/>
    <w:rsid w:val="0028568B"/>
    <w:rsid w:val="002A19ED"/>
    <w:rsid w:val="002E1459"/>
    <w:rsid w:val="002F298A"/>
    <w:rsid w:val="0030457C"/>
    <w:rsid w:val="003512FC"/>
    <w:rsid w:val="00364DC1"/>
    <w:rsid w:val="00393111"/>
    <w:rsid w:val="003A1A8C"/>
    <w:rsid w:val="003E5F53"/>
    <w:rsid w:val="004030C8"/>
    <w:rsid w:val="004119CF"/>
    <w:rsid w:val="00443807"/>
    <w:rsid w:val="004440D1"/>
    <w:rsid w:val="00474EDA"/>
    <w:rsid w:val="00487685"/>
    <w:rsid w:val="00493ED2"/>
    <w:rsid w:val="004C0D03"/>
    <w:rsid w:val="00502638"/>
    <w:rsid w:val="00535CD8"/>
    <w:rsid w:val="00552B10"/>
    <w:rsid w:val="005830DA"/>
    <w:rsid w:val="005E7DA9"/>
    <w:rsid w:val="005F6D1D"/>
    <w:rsid w:val="00615F06"/>
    <w:rsid w:val="00616C2E"/>
    <w:rsid w:val="0064057D"/>
    <w:rsid w:val="00645304"/>
    <w:rsid w:val="00676DEB"/>
    <w:rsid w:val="006A5F24"/>
    <w:rsid w:val="006B62AB"/>
    <w:rsid w:val="006E0607"/>
    <w:rsid w:val="007117E8"/>
    <w:rsid w:val="007204B6"/>
    <w:rsid w:val="00761231"/>
    <w:rsid w:val="00797A98"/>
    <w:rsid w:val="00797E6F"/>
    <w:rsid w:val="007C3455"/>
    <w:rsid w:val="007F6F4D"/>
    <w:rsid w:val="00823496"/>
    <w:rsid w:val="00842BEE"/>
    <w:rsid w:val="0085708F"/>
    <w:rsid w:val="008672A7"/>
    <w:rsid w:val="00877D06"/>
    <w:rsid w:val="00883961"/>
    <w:rsid w:val="0088449C"/>
    <w:rsid w:val="00925A70"/>
    <w:rsid w:val="00941385"/>
    <w:rsid w:val="00995693"/>
    <w:rsid w:val="009D18DC"/>
    <w:rsid w:val="00A11728"/>
    <w:rsid w:val="00A12B03"/>
    <w:rsid w:val="00A71CF8"/>
    <w:rsid w:val="00A72607"/>
    <w:rsid w:val="00AD1C05"/>
    <w:rsid w:val="00B616A6"/>
    <w:rsid w:val="00B9062B"/>
    <w:rsid w:val="00BF0E80"/>
    <w:rsid w:val="00C10FB8"/>
    <w:rsid w:val="00C15F78"/>
    <w:rsid w:val="00C32916"/>
    <w:rsid w:val="00C3380A"/>
    <w:rsid w:val="00C44141"/>
    <w:rsid w:val="00C83B4E"/>
    <w:rsid w:val="00CE1FE2"/>
    <w:rsid w:val="00CF5E22"/>
    <w:rsid w:val="00D020E4"/>
    <w:rsid w:val="00D07DE9"/>
    <w:rsid w:val="00D51D3F"/>
    <w:rsid w:val="00D54FE5"/>
    <w:rsid w:val="00D57D95"/>
    <w:rsid w:val="00D74F8D"/>
    <w:rsid w:val="00D97870"/>
    <w:rsid w:val="00DC4DD3"/>
    <w:rsid w:val="00E04911"/>
    <w:rsid w:val="00E10668"/>
    <w:rsid w:val="00E3234B"/>
    <w:rsid w:val="00E32FF0"/>
    <w:rsid w:val="00E47296"/>
    <w:rsid w:val="00E61E4E"/>
    <w:rsid w:val="00F01162"/>
    <w:rsid w:val="00F57B86"/>
    <w:rsid w:val="00F76614"/>
    <w:rsid w:val="00F7687F"/>
    <w:rsid w:val="00FE4563"/>
    <w:rsid w:val="022A07D6"/>
    <w:rsid w:val="0A24746E"/>
    <w:rsid w:val="1B4F44BB"/>
    <w:rsid w:val="1BD93233"/>
    <w:rsid w:val="21165BBB"/>
    <w:rsid w:val="244C1C69"/>
    <w:rsid w:val="2F160E18"/>
    <w:rsid w:val="328C43EA"/>
    <w:rsid w:val="39FC2F5A"/>
    <w:rsid w:val="4CDD0588"/>
    <w:rsid w:val="4D510E24"/>
    <w:rsid w:val="55942F6A"/>
    <w:rsid w:val="58BD3CB6"/>
    <w:rsid w:val="592F099D"/>
    <w:rsid w:val="5BC5246B"/>
    <w:rsid w:val="61405752"/>
    <w:rsid w:val="61EF722B"/>
    <w:rsid w:val="65AC2D81"/>
    <w:rsid w:val="6888147F"/>
    <w:rsid w:val="6B3C0070"/>
    <w:rsid w:val="6FEC5613"/>
    <w:rsid w:val="737E6DEF"/>
    <w:rsid w:val="7B0D209E"/>
    <w:rsid w:val="7B296BE8"/>
    <w:rsid w:val="7C06102D"/>
    <w:rsid w:val="7C0B187F"/>
    <w:rsid w:val="7D1F208C"/>
    <w:rsid w:val="7D3C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111</Words>
  <Characters>638</Characters>
  <Lines>5</Lines>
  <Paragraphs>1</Paragraphs>
  <TotalTime>215</TotalTime>
  <ScaleCrop>false</ScaleCrop>
  <LinksUpToDate>false</LinksUpToDate>
  <CharactersWithSpaces>748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2021-07-08T12:06:00Z</dcterms:created>
  <dc:creator>Windows User</dc:creator>
  <cp:lastModifiedBy>renshi</cp:lastModifiedBy>
  <cp:lastPrinted>2023-07-26T11:27:00Z</cp:lastPrinted>
  <dcterms:modified xsi:type="dcterms:W3CDTF">2023-07-29T07:11:54Z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7120610F77A448429ED9D173C1FEBAA5</vt:lpwstr>
  </property>
</Properties>
</file>